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03123">
      <w:pPr>
        <w:pStyle w:val="8"/>
        <w:spacing w:before="156" w:beforeLines="50" w:after="156" w:afterLines="50"/>
        <w:ind w:firstLine="0" w:firstLineChars="0"/>
        <w:rPr>
          <w:rFonts w:ascii="宋体" w:hAnsi="宋体" w:eastAsia="宋体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24"/>
          <w:szCs w:val="24"/>
        </w:rPr>
        <w:t>附：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26"/>
        <w:gridCol w:w="1276"/>
        <w:gridCol w:w="2977"/>
      </w:tblGrid>
      <w:tr w14:paraId="1596C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359" w:type="dxa"/>
            <w:gridSpan w:val="4"/>
          </w:tcPr>
          <w:p w14:paraId="3868C513">
            <w:pPr>
              <w:spacing w:before="156" w:beforeLines="50" w:after="156" w:afterLines="50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上海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科技大学生物电镜平台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A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rctis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项目申请书</w:t>
            </w:r>
          </w:p>
        </w:tc>
      </w:tr>
      <w:tr w14:paraId="64C11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359" w:type="dxa"/>
            <w:gridSpan w:val="4"/>
          </w:tcPr>
          <w:p w14:paraId="19102D25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、项目和申请人基本信息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 xml:space="preserve"> </w:t>
            </w:r>
          </w:p>
        </w:tc>
      </w:tr>
      <w:tr w14:paraId="39A16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980" w:type="dxa"/>
            <w:vAlign w:val="center"/>
          </w:tcPr>
          <w:p w14:paraId="0658405B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项目名称</w:t>
            </w:r>
          </w:p>
        </w:tc>
        <w:tc>
          <w:tcPr>
            <w:tcW w:w="6379" w:type="dxa"/>
            <w:gridSpan w:val="3"/>
          </w:tcPr>
          <w:p w14:paraId="13C346F4">
            <w:pPr>
              <w:rPr>
                <w:rFonts w:ascii="宋体" w:hAnsi="宋体" w:eastAsia="宋体"/>
                <w:szCs w:val="24"/>
              </w:rPr>
            </w:pPr>
          </w:p>
        </w:tc>
      </w:tr>
      <w:tr w14:paraId="5A86C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980" w:type="dxa"/>
            <w:vAlign w:val="center"/>
          </w:tcPr>
          <w:p w14:paraId="541A9ECE">
            <w:pPr>
              <w:jc w:val="center"/>
              <w:rPr>
                <w:rFonts w:ascii="宋体" w:hAnsi="宋体" w:eastAsia="宋体"/>
                <w:szCs w:val="24"/>
                <w:lang w:eastAsia="ja-JP"/>
              </w:rPr>
            </w:pPr>
            <w:r>
              <w:rPr>
                <w:rFonts w:hint="eastAsia" w:ascii="宋体" w:hAnsi="宋体" w:eastAsia="宋体"/>
                <w:szCs w:val="24"/>
              </w:rPr>
              <w:t>项目负责人</w:t>
            </w:r>
          </w:p>
        </w:tc>
        <w:tc>
          <w:tcPr>
            <w:tcW w:w="2126" w:type="dxa"/>
            <w:vAlign w:val="center"/>
          </w:tcPr>
          <w:p w14:paraId="031ECB2D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  <w:tc>
          <w:tcPr>
            <w:tcW w:w="1276" w:type="dxa"/>
            <w:vAlign w:val="center"/>
          </w:tcPr>
          <w:p w14:paraId="3AE18ABE">
            <w:pPr>
              <w:rPr>
                <w:rFonts w:ascii="宋体" w:hAnsi="宋体" w:eastAsia="宋体"/>
                <w:szCs w:val="24"/>
                <w:lang w:eastAsia="ja-JP"/>
              </w:rPr>
            </w:pPr>
            <w:r>
              <w:rPr>
                <w:rFonts w:hint="eastAsia" w:ascii="宋体" w:hAnsi="宋体" w:eastAsia="宋体"/>
                <w:szCs w:val="24"/>
              </w:rPr>
              <w:t>单位/部门</w:t>
            </w:r>
          </w:p>
        </w:tc>
        <w:tc>
          <w:tcPr>
            <w:tcW w:w="2977" w:type="dxa"/>
          </w:tcPr>
          <w:p w14:paraId="2E29749A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</w:tr>
      <w:tr w14:paraId="1DD68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0FDD9EC7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项目联系人</w:t>
            </w:r>
          </w:p>
        </w:tc>
        <w:tc>
          <w:tcPr>
            <w:tcW w:w="2126" w:type="dxa"/>
          </w:tcPr>
          <w:p w14:paraId="0EFBB787">
            <w:pPr>
              <w:rPr>
                <w:rFonts w:ascii="宋体" w:hAnsi="宋体" w:eastAsia="宋体"/>
                <w:szCs w:val="24"/>
              </w:rPr>
            </w:pPr>
          </w:p>
        </w:tc>
        <w:tc>
          <w:tcPr>
            <w:tcW w:w="1276" w:type="dxa"/>
          </w:tcPr>
          <w:p w14:paraId="52364BD7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联系电话</w:t>
            </w:r>
          </w:p>
        </w:tc>
        <w:tc>
          <w:tcPr>
            <w:tcW w:w="2977" w:type="dxa"/>
          </w:tcPr>
          <w:p w14:paraId="692F2D4F">
            <w:pPr>
              <w:rPr>
                <w:rFonts w:ascii="宋体" w:hAnsi="宋体" w:eastAsia="宋体"/>
                <w:szCs w:val="24"/>
              </w:rPr>
            </w:pPr>
          </w:p>
        </w:tc>
      </w:tr>
      <w:tr w14:paraId="7FA6F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359" w:type="dxa"/>
            <w:gridSpan w:val="4"/>
            <w:vAlign w:val="center"/>
          </w:tcPr>
          <w:p w14:paraId="430E2BEF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2、研究背景、研究内容、研究目标及意义</w:t>
            </w:r>
          </w:p>
        </w:tc>
      </w:tr>
      <w:tr w14:paraId="21855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8359" w:type="dxa"/>
            <w:gridSpan w:val="4"/>
            <w:vAlign w:val="center"/>
          </w:tcPr>
          <w:p w14:paraId="2916D3D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（从项目的研究内容、研究目标、研究意义等方面突出课题的重要性，分析使用所申请仪器的必要性，列举实验内容及预期成果）</w:t>
            </w:r>
          </w:p>
          <w:p w14:paraId="5274F996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632ADA08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28650CC8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3C86D449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36D93A80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60DD6314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34C2CB33">
            <w:pPr>
              <w:jc w:val="left"/>
              <w:rPr>
                <w:rFonts w:ascii="宋体" w:hAnsi="宋体" w:eastAsia="宋体"/>
                <w:szCs w:val="24"/>
              </w:rPr>
            </w:pPr>
          </w:p>
          <w:p w14:paraId="3EB2D8AC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</w:tr>
      <w:tr w14:paraId="25EA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359" w:type="dxa"/>
            <w:gridSpan w:val="4"/>
            <w:vAlign w:val="center"/>
          </w:tcPr>
          <w:p w14:paraId="2684ACCC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、样品信息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如有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需要可再增加）</w:t>
            </w:r>
          </w:p>
        </w:tc>
      </w:tr>
      <w:tr w14:paraId="60A3C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</w:tcPr>
          <w:p w14:paraId="616C67B2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样品1</w:t>
            </w:r>
          </w:p>
        </w:tc>
      </w:tr>
      <w:tr w14:paraId="3A4F8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4B5D8E43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样品名称</w:t>
            </w:r>
          </w:p>
        </w:tc>
        <w:tc>
          <w:tcPr>
            <w:tcW w:w="6379" w:type="dxa"/>
            <w:gridSpan w:val="3"/>
          </w:tcPr>
          <w:p w14:paraId="240F0B05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</w:tr>
      <w:tr w14:paraId="65767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80" w:type="dxa"/>
          </w:tcPr>
          <w:p w14:paraId="1CA4F209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生物安全等级</w:t>
            </w:r>
          </w:p>
          <w:p w14:paraId="55DAEF59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(是否</w:t>
            </w:r>
            <w:r>
              <w:rPr>
                <w:rFonts w:ascii="宋体" w:hAnsi="宋体" w:eastAsia="宋体"/>
                <w:szCs w:val="24"/>
              </w:rPr>
              <w:t>BSL-1)</w:t>
            </w:r>
          </w:p>
        </w:tc>
        <w:tc>
          <w:tcPr>
            <w:tcW w:w="6379" w:type="dxa"/>
            <w:gridSpan w:val="3"/>
          </w:tcPr>
          <w:p w14:paraId="25DCEC71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</w:tr>
      <w:tr w14:paraId="3083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980" w:type="dxa"/>
          </w:tcPr>
          <w:p w14:paraId="6FCB9FF6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样品制备状态说明</w:t>
            </w:r>
            <w:r>
              <w:rPr>
                <w:rFonts w:hint="eastAsia" w:ascii="宋体" w:hAnsi="宋体" w:eastAsia="宋体"/>
              </w:rPr>
              <w:t>（样品制备、前处理结果，例如培养细胞的光镜、荧光或扫描照片；也可以附上已完成的减薄样品扫描照片）</w:t>
            </w:r>
          </w:p>
        </w:tc>
        <w:tc>
          <w:tcPr>
            <w:tcW w:w="6379" w:type="dxa"/>
            <w:gridSpan w:val="3"/>
          </w:tcPr>
          <w:p w14:paraId="02BA4DB1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（提供相关图片）：</w:t>
            </w:r>
          </w:p>
          <w:p w14:paraId="1CCF2C6E">
            <w:pPr>
              <w:rPr>
                <w:rFonts w:ascii="宋体" w:hAnsi="宋体" w:eastAsia="宋体"/>
                <w:szCs w:val="24"/>
              </w:rPr>
            </w:pPr>
          </w:p>
        </w:tc>
      </w:tr>
      <w:tr w14:paraId="0E23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359" w:type="dxa"/>
            <w:gridSpan w:val="4"/>
          </w:tcPr>
          <w:p w14:paraId="73A5594F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样品2</w:t>
            </w:r>
          </w:p>
        </w:tc>
      </w:tr>
      <w:tr w14:paraId="3C5CD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980" w:type="dxa"/>
          </w:tcPr>
          <w:p w14:paraId="3C23F25D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样品名称</w:t>
            </w:r>
          </w:p>
        </w:tc>
        <w:tc>
          <w:tcPr>
            <w:tcW w:w="6379" w:type="dxa"/>
            <w:gridSpan w:val="3"/>
          </w:tcPr>
          <w:p w14:paraId="68871171"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</w:tr>
      <w:tr w14:paraId="1B324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80" w:type="dxa"/>
          </w:tcPr>
          <w:p w14:paraId="07F722C0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生物安全等级</w:t>
            </w:r>
          </w:p>
          <w:p w14:paraId="2F6AAC97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(是否</w:t>
            </w:r>
            <w:r>
              <w:rPr>
                <w:rFonts w:ascii="宋体" w:hAnsi="宋体" w:eastAsia="宋体"/>
                <w:szCs w:val="24"/>
              </w:rPr>
              <w:t>BSL-1)</w:t>
            </w:r>
          </w:p>
        </w:tc>
        <w:tc>
          <w:tcPr>
            <w:tcW w:w="6379" w:type="dxa"/>
            <w:gridSpan w:val="3"/>
          </w:tcPr>
          <w:p w14:paraId="48E9DBCD"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</w:tr>
      <w:tr w14:paraId="244A2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1980" w:type="dxa"/>
          </w:tcPr>
          <w:p w14:paraId="23E9BEBD">
            <w:pPr>
              <w:jc w:val="center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样品制备状态说明</w:t>
            </w:r>
            <w:r>
              <w:rPr>
                <w:rFonts w:hint="eastAsia" w:ascii="宋体" w:hAnsi="宋体" w:eastAsia="宋体"/>
              </w:rPr>
              <w:t>（样品制备、前处理结果，例如培养细胞的光镜、荧光或扫描照片；也可以附上已完成的减薄样品扫描照片）</w:t>
            </w:r>
          </w:p>
        </w:tc>
        <w:tc>
          <w:tcPr>
            <w:tcW w:w="6379" w:type="dxa"/>
            <w:gridSpan w:val="3"/>
          </w:tcPr>
          <w:p w14:paraId="674CAFC0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（提供相关图片）：</w:t>
            </w:r>
          </w:p>
          <w:p w14:paraId="7703A58B">
            <w:pPr>
              <w:jc w:val="center"/>
              <w:rPr>
                <w:rFonts w:ascii="宋体" w:hAnsi="宋体" w:eastAsia="宋体"/>
                <w:szCs w:val="24"/>
              </w:rPr>
            </w:pPr>
          </w:p>
        </w:tc>
      </w:tr>
      <w:tr w14:paraId="7AE8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359" w:type="dxa"/>
            <w:gridSpan w:val="4"/>
            <w:vAlign w:val="center"/>
          </w:tcPr>
          <w:p w14:paraId="18070C42">
            <w:pPr>
              <w:spacing w:before="156" w:beforeLines="50" w:after="156" w:afterLines="5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、本次申请设施需求</w:t>
            </w:r>
          </w:p>
        </w:tc>
      </w:tr>
      <w:tr w14:paraId="00ED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80" w:type="dxa"/>
            <w:vAlign w:val="center"/>
          </w:tcPr>
          <w:p w14:paraId="165A5FB3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研究手段</w:t>
            </w:r>
          </w:p>
        </w:tc>
        <w:tc>
          <w:tcPr>
            <w:tcW w:w="6379" w:type="dxa"/>
            <w:gridSpan w:val="3"/>
            <w:vAlign w:val="center"/>
          </w:tcPr>
          <w:p w14:paraId="54838FDF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ryo-</w:t>
            </w:r>
            <w:r>
              <w:rPr>
                <w:rFonts w:ascii="宋体" w:hAnsi="宋体" w:eastAsia="宋体"/>
              </w:rPr>
              <w:t xml:space="preserve">FIB </w:t>
            </w:r>
            <w:r>
              <w:rPr>
                <w:rFonts w:hint="eastAsia" w:ascii="宋体" w:hAnsi="宋体" w:eastAsia="宋体"/>
              </w:rPr>
              <w:t xml:space="preserve">减薄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ryo-</w:t>
            </w:r>
            <w:r>
              <w:rPr>
                <w:rFonts w:ascii="宋体" w:hAnsi="宋体" w:eastAsia="宋体"/>
              </w:rPr>
              <w:t xml:space="preserve">FIB </w:t>
            </w:r>
            <w:r>
              <w:rPr>
                <w:rFonts w:hint="eastAsia" w:ascii="宋体" w:hAnsi="宋体" w:eastAsia="宋体"/>
              </w:rPr>
              <w:t>减薄（i</w:t>
            </w:r>
            <w:r>
              <w:rPr>
                <w:rFonts w:ascii="宋体" w:hAnsi="宋体" w:eastAsia="宋体"/>
              </w:rPr>
              <w:t>FLM</w:t>
            </w:r>
            <w:r>
              <w:rPr>
                <w:rFonts w:hint="eastAsia" w:ascii="宋体" w:hAnsi="宋体" w:eastAsia="宋体"/>
              </w:rPr>
              <w:t>）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其他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        </w:t>
            </w:r>
          </w:p>
        </w:tc>
      </w:tr>
      <w:tr w14:paraId="4924C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80" w:type="dxa"/>
            <w:vMerge w:val="restart"/>
            <w:vAlign w:val="center"/>
          </w:tcPr>
          <w:p w14:paraId="4B9ABBC2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机时需求</w:t>
            </w:r>
          </w:p>
          <w:p w14:paraId="0C6E4283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及测算依据</w:t>
            </w:r>
          </w:p>
        </w:tc>
        <w:tc>
          <w:tcPr>
            <w:tcW w:w="6379" w:type="dxa"/>
            <w:gridSpan w:val="3"/>
            <w:vAlign w:val="center"/>
          </w:tcPr>
          <w:p w14:paraId="448CD5BC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拟需</w:t>
            </w:r>
            <w:r>
              <w:rPr>
                <w:rFonts w:ascii="宋体" w:hAnsi="宋体" w:eastAsia="宋体"/>
                <w:szCs w:val="24"/>
              </w:rPr>
              <w:t>A</w:t>
            </w:r>
            <w:r>
              <w:rPr>
                <w:rFonts w:hint="eastAsia" w:ascii="宋体" w:hAnsi="宋体" w:eastAsia="宋体"/>
                <w:szCs w:val="24"/>
              </w:rPr>
              <w:t>rctis电镜</w:t>
            </w:r>
            <w:r>
              <w:rPr>
                <w:rFonts w:ascii="宋体" w:hAnsi="宋体" w:eastAsia="宋体"/>
                <w:szCs w:val="24"/>
              </w:rPr>
              <w:t>机时</w:t>
            </w:r>
            <w:r>
              <w:rPr>
                <w:rFonts w:hint="eastAsia" w:ascii="宋体" w:hAnsi="宋体" w:eastAsia="宋体"/>
                <w:szCs w:val="24"/>
              </w:rPr>
              <w:t>时长</w:t>
            </w:r>
            <w:r>
              <w:rPr>
                <w:rFonts w:ascii="宋体" w:hAnsi="宋体" w:eastAsia="宋体"/>
                <w:szCs w:val="24"/>
              </w:rPr>
              <w:t>__________</w:t>
            </w:r>
            <w:r>
              <w:rPr>
                <w:rFonts w:hint="eastAsia" w:ascii="宋体" w:hAnsi="宋体" w:eastAsia="宋体"/>
                <w:szCs w:val="24"/>
              </w:rPr>
              <w:t>天</w:t>
            </w:r>
          </w:p>
        </w:tc>
      </w:tr>
      <w:tr w14:paraId="30DCE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80" w:type="dxa"/>
            <w:vMerge w:val="continue"/>
            <w:vAlign w:val="center"/>
          </w:tcPr>
          <w:p w14:paraId="5666B47B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6379" w:type="dxa"/>
            <w:gridSpan w:val="3"/>
          </w:tcPr>
          <w:p w14:paraId="161E4AA7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测算依据：</w:t>
            </w:r>
          </w:p>
        </w:tc>
      </w:tr>
      <w:tr w14:paraId="7A074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359" w:type="dxa"/>
            <w:gridSpan w:val="4"/>
            <w:vAlign w:val="center"/>
          </w:tcPr>
          <w:p w14:paraId="5BBA52C2">
            <w:pPr>
              <w:spacing w:before="156" w:beforeLines="50" w:after="156" w:afterLines="5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5、使用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Arctis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的必要性</w:t>
            </w:r>
          </w:p>
          <w:p w14:paraId="3D1815E6">
            <w:pPr>
              <w:spacing w:before="156" w:beforeLines="50" w:after="156" w:afterLines="50"/>
              <w:rPr>
                <w:rFonts w:ascii="宋体" w:hAnsi="宋体" w:eastAsia="宋体"/>
                <w:sz w:val="24"/>
                <w:szCs w:val="24"/>
              </w:rPr>
            </w:pPr>
          </w:p>
          <w:p w14:paraId="1C4F9389">
            <w:pPr>
              <w:spacing w:before="156" w:beforeLines="50" w:after="156" w:afterLines="50"/>
              <w:rPr>
                <w:rFonts w:ascii="宋体" w:hAnsi="宋体" w:eastAsia="宋体"/>
                <w:sz w:val="24"/>
                <w:szCs w:val="24"/>
              </w:rPr>
            </w:pPr>
          </w:p>
          <w:p w14:paraId="65CAF12C">
            <w:pPr>
              <w:spacing w:before="156" w:beforeLines="50" w:after="156" w:afterLines="50"/>
              <w:rPr>
                <w:rFonts w:ascii="宋体" w:hAnsi="宋体" w:eastAsia="宋体"/>
                <w:sz w:val="24"/>
                <w:szCs w:val="24"/>
              </w:rPr>
            </w:pPr>
          </w:p>
          <w:p w14:paraId="32A094C1">
            <w:pPr>
              <w:spacing w:before="156" w:beforeLines="50" w:after="156" w:afterLines="5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E6B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8359" w:type="dxa"/>
            <w:gridSpan w:val="4"/>
          </w:tcPr>
          <w:p w14:paraId="2945F209">
            <w:pPr>
              <w:spacing w:before="156" w:beforeLines="50" w:after="156" w:afterLines="5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6、其他情况说明</w:t>
            </w:r>
          </w:p>
        </w:tc>
      </w:tr>
    </w:tbl>
    <w:p w14:paraId="22F479FC">
      <w:pPr>
        <w:spacing w:before="156" w:beforeLines="50" w:after="156" w:afterLines="50"/>
        <w:jc w:val="center"/>
        <w:rPr>
          <w:rFonts w:ascii="宋体" w:hAnsi="宋体" w:eastAsia="宋体"/>
          <w:sz w:val="36"/>
          <w:szCs w:val="24"/>
        </w:rPr>
      </w:pPr>
      <w:r>
        <w:rPr>
          <w:rFonts w:ascii="宋体" w:hAnsi="宋体" w:eastAsia="宋体"/>
          <w:sz w:val="36"/>
          <w:szCs w:val="24"/>
        </w:rPr>
        <w:br w:type="page"/>
      </w:r>
    </w:p>
    <w:tbl>
      <w:tblPr>
        <w:tblStyle w:val="5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1849"/>
        <w:gridCol w:w="2133"/>
        <w:gridCol w:w="2135"/>
      </w:tblGrid>
      <w:tr w14:paraId="2C4D5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388" w:type="dxa"/>
            <w:gridSpan w:val="4"/>
          </w:tcPr>
          <w:p w14:paraId="6BB6FE43">
            <w:pPr>
              <w:spacing w:before="156" w:beforeLines="50" w:after="156" w:afterLines="50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上海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科技大学生物电镜平台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A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rctis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项目使用情况反馈表</w:t>
            </w:r>
          </w:p>
        </w:tc>
      </w:tr>
      <w:tr w14:paraId="38FEB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388" w:type="dxa"/>
            <w:gridSpan w:val="4"/>
          </w:tcPr>
          <w:p w14:paraId="10D4BDEB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、项目和申请人基本信息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 xml:space="preserve"> </w:t>
            </w:r>
          </w:p>
        </w:tc>
      </w:tr>
      <w:tr w14:paraId="7E9C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71" w:type="dxa"/>
            <w:vAlign w:val="center"/>
          </w:tcPr>
          <w:p w14:paraId="60A5BEE9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项目名称</w:t>
            </w:r>
          </w:p>
        </w:tc>
        <w:tc>
          <w:tcPr>
            <w:tcW w:w="6117" w:type="dxa"/>
            <w:gridSpan w:val="3"/>
          </w:tcPr>
          <w:p w14:paraId="241F62B6">
            <w:pPr>
              <w:rPr>
                <w:rFonts w:ascii="宋体" w:hAnsi="宋体" w:eastAsia="宋体"/>
                <w:szCs w:val="24"/>
              </w:rPr>
            </w:pPr>
          </w:p>
        </w:tc>
      </w:tr>
      <w:tr w14:paraId="6B2EF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271" w:type="dxa"/>
            <w:vAlign w:val="center"/>
          </w:tcPr>
          <w:p w14:paraId="2E9E09CE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已立项项目</w:t>
            </w:r>
            <w:r>
              <w:rPr>
                <w:rFonts w:ascii="宋体" w:hAnsi="宋体" w:eastAsia="宋体"/>
                <w:szCs w:val="24"/>
              </w:rPr>
              <w:t>编号</w:t>
            </w:r>
          </w:p>
        </w:tc>
        <w:tc>
          <w:tcPr>
            <w:tcW w:w="1849" w:type="dxa"/>
            <w:vAlign w:val="center"/>
          </w:tcPr>
          <w:p w14:paraId="15F96901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  <w:tc>
          <w:tcPr>
            <w:tcW w:w="2133" w:type="dxa"/>
            <w:vAlign w:val="center"/>
          </w:tcPr>
          <w:p w14:paraId="3EB71180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该项目已使用天数</w:t>
            </w:r>
          </w:p>
        </w:tc>
        <w:tc>
          <w:tcPr>
            <w:tcW w:w="2134" w:type="dxa"/>
          </w:tcPr>
          <w:p w14:paraId="7804C807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</w:tr>
      <w:tr w14:paraId="192E7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271" w:type="dxa"/>
            <w:vAlign w:val="center"/>
          </w:tcPr>
          <w:p w14:paraId="569747B0">
            <w:pPr>
              <w:jc w:val="left"/>
              <w:rPr>
                <w:rFonts w:ascii="宋体" w:hAnsi="宋体" w:eastAsia="宋体"/>
                <w:szCs w:val="24"/>
                <w:lang w:eastAsia="ja-JP"/>
              </w:rPr>
            </w:pPr>
            <w:r>
              <w:rPr>
                <w:rFonts w:hint="eastAsia" w:ascii="宋体" w:hAnsi="宋体" w:eastAsia="宋体"/>
                <w:szCs w:val="24"/>
              </w:rPr>
              <w:t>项目负责人</w:t>
            </w:r>
          </w:p>
        </w:tc>
        <w:tc>
          <w:tcPr>
            <w:tcW w:w="1849" w:type="dxa"/>
            <w:vAlign w:val="center"/>
          </w:tcPr>
          <w:p w14:paraId="182AF22A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  <w:tc>
          <w:tcPr>
            <w:tcW w:w="2133" w:type="dxa"/>
            <w:vAlign w:val="center"/>
          </w:tcPr>
          <w:p w14:paraId="34649E4C">
            <w:pPr>
              <w:rPr>
                <w:rFonts w:ascii="宋体" w:hAnsi="宋体" w:eastAsia="宋体"/>
                <w:szCs w:val="24"/>
                <w:lang w:eastAsia="ja-JP"/>
              </w:rPr>
            </w:pPr>
            <w:r>
              <w:rPr>
                <w:rFonts w:hint="eastAsia" w:ascii="宋体" w:hAnsi="宋体" w:eastAsia="宋体"/>
                <w:szCs w:val="24"/>
              </w:rPr>
              <w:t>单位/部门</w:t>
            </w:r>
          </w:p>
        </w:tc>
        <w:tc>
          <w:tcPr>
            <w:tcW w:w="2134" w:type="dxa"/>
          </w:tcPr>
          <w:p w14:paraId="7B6E2E9A">
            <w:pPr>
              <w:rPr>
                <w:rFonts w:ascii="宋体" w:hAnsi="宋体" w:eastAsia="宋体"/>
                <w:szCs w:val="24"/>
                <w:lang w:eastAsia="ja-JP"/>
              </w:rPr>
            </w:pPr>
          </w:p>
        </w:tc>
      </w:tr>
      <w:tr w14:paraId="460B8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71" w:type="dxa"/>
            <w:vAlign w:val="center"/>
          </w:tcPr>
          <w:p w14:paraId="65F859B5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项目联系人</w:t>
            </w:r>
          </w:p>
        </w:tc>
        <w:tc>
          <w:tcPr>
            <w:tcW w:w="1849" w:type="dxa"/>
          </w:tcPr>
          <w:p w14:paraId="1120D88A">
            <w:pPr>
              <w:rPr>
                <w:rFonts w:ascii="宋体" w:hAnsi="宋体" w:eastAsia="宋体"/>
                <w:szCs w:val="24"/>
              </w:rPr>
            </w:pPr>
          </w:p>
        </w:tc>
        <w:tc>
          <w:tcPr>
            <w:tcW w:w="2133" w:type="dxa"/>
          </w:tcPr>
          <w:p w14:paraId="07C42449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联系电话</w:t>
            </w:r>
          </w:p>
        </w:tc>
        <w:tc>
          <w:tcPr>
            <w:tcW w:w="2134" w:type="dxa"/>
          </w:tcPr>
          <w:p w14:paraId="68839B79">
            <w:pPr>
              <w:rPr>
                <w:rFonts w:ascii="宋体" w:hAnsi="宋体" w:eastAsia="宋体"/>
                <w:szCs w:val="24"/>
              </w:rPr>
            </w:pPr>
          </w:p>
        </w:tc>
      </w:tr>
      <w:tr w14:paraId="02E32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88" w:type="dxa"/>
            <w:gridSpan w:val="4"/>
            <w:vAlign w:val="center"/>
          </w:tcPr>
          <w:p w14:paraId="00358832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2、使用情况</w:t>
            </w:r>
          </w:p>
        </w:tc>
      </w:tr>
      <w:tr w14:paraId="2759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271" w:type="dxa"/>
            <w:vAlign w:val="center"/>
          </w:tcPr>
          <w:p w14:paraId="4262A484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使用日期</w:t>
            </w:r>
          </w:p>
        </w:tc>
        <w:tc>
          <w:tcPr>
            <w:tcW w:w="1849" w:type="dxa"/>
            <w:vAlign w:val="center"/>
          </w:tcPr>
          <w:p w14:paraId="27004AB5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2133" w:type="dxa"/>
            <w:vAlign w:val="center"/>
          </w:tcPr>
          <w:p w14:paraId="762DDAD1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使用离子源</w:t>
            </w:r>
          </w:p>
        </w:tc>
        <w:tc>
          <w:tcPr>
            <w:tcW w:w="2134" w:type="dxa"/>
            <w:vAlign w:val="center"/>
          </w:tcPr>
          <w:p w14:paraId="75FF8D9B"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658F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271" w:type="dxa"/>
            <w:vAlign w:val="center"/>
          </w:tcPr>
          <w:p w14:paraId="3BD66EBB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观察/检查样品总数量</w:t>
            </w:r>
          </w:p>
        </w:tc>
        <w:tc>
          <w:tcPr>
            <w:tcW w:w="1849" w:type="dxa"/>
            <w:vAlign w:val="center"/>
          </w:tcPr>
          <w:p w14:paraId="0C0B8683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2133" w:type="dxa"/>
            <w:vAlign w:val="center"/>
          </w:tcPr>
          <w:p w14:paraId="4748E80E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薄片制备总数量</w:t>
            </w:r>
          </w:p>
        </w:tc>
        <w:tc>
          <w:tcPr>
            <w:tcW w:w="2134" w:type="dxa"/>
            <w:vAlign w:val="center"/>
          </w:tcPr>
          <w:p w14:paraId="232E08DC"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BD1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20" w:type="dxa"/>
            <w:gridSpan w:val="2"/>
            <w:vAlign w:val="center"/>
          </w:tcPr>
          <w:p w14:paraId="375377DC"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是否已进行冷冻电子断层数据收集</w:t>
            </w:r>
          </w:p>
        </w:tc>
        <w:tc>
          <w:tcPr>
            <w:tcW w:w="4268" w:type="dxa"/>
            <w:gridSpan w:val="2"/>
            <w:vAlign w:val="center"/>
          </w:tcPr>
          <w:p w14:paraId="17249946"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2BE7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388" w:type="dxa"/>
            <w:gridSpan w:val="4"/>
            <w:vAlign w:val="center"/>
          </w:tcPr>
          <w:p w14:paraId="04A3E49F">
            <w:pPr>
              <w:spacing w:before="156" w:beforeLines="50" w:after="156" w:afterLines="5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、结果简要介绍</w:t>
            </w:r>
          </w:p>
        </w:tc>
      </w:tr>
      <w:tr w14:paraId="77EBD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2271" w:type="dxa"/>
          </w:tcPr>
          <w:p w14:paraId="2FB6D69E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样品制备结果情况总结</w:t>
            </w:r>
          </w:p>
        </w:tc>
        <w:tc>
          <w:tcPr>
            <w:tcW w:w="6117" w:type="dxa"/>
            <w:gridSpan w:val="3"/>
          </w:tcPr>
          <w:p w14:paraId="1FC40591">
            <w:pPr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（可提供代表性薄片图像）：</w:t>
            </w:r>
          </w:p>
          <w:p w14:paraId="6CBB9ADE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</w:tr>
      <w:tr w14:paraId="484A6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2271" w:type="dxa"/>
          </w:tcPr>
          <w:p w14:paraId="5603A7DF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如已收数据请提供代表性显微图像或者三维重构结果</w:t>
            </w:r>
          </w:p>
        </w:tc>
        <w:tc>
          <w:tcPr>
            <w:tcW w:w="6117" w:type="dxa"/>
            <w:gridSpan w:val="3"/>
          </w:tcPr>
          <w:p w14:paraId="66CD5813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</w:tr>
      <w:tr w14:paraId="742D7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388" w:type="dxa"/>
            <w:gridSpan w:val="4"/>
            <w:vAlign w:val="center"/>
          </w:tcPr>
          <w:p w14:paraId="36C303A8">
            <w:pPr>
              <w:spacing w:before="156" w:beforeLines="50" w:after="156" w:afterLines="5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、本次申请设施需求</w:t>
            </w:r>
          </w:p>
        </w:tc>
      </w:tr>
      <w:tr w14:paraId="3F36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71" w:type="dxa"/>
            <w:vAlign w:val="center"/>
          </w:tcPr>
          <w:p w14:paraId="6FE9BA8A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研究手段</w:t>
            </w:r>
          </w:p>
        </w:tc>
        <w:tc>
          <w:tcPr>
            <w:tcW w:w="6117" w:type="dxa"/>
            <w:gridSpan w:val="3"/>
            <w:vAlign w:val="center"/>
          </w:tcPr>
          <w:p w14:paraId="77FF9233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Cs w:val="24"/>
              </w:rPr>
              <w:t xml:space="preserve"> </w:t>
            </w:r>
            <w:r>
              <w:rPr>
                <w:rFonts w:ascii="宋体" w:hAnsi="宋体" w:eastAsia="宋体"/>
                <w:szCs w:val="24"/>
              </w:rPr>
              <w:t>C</w:t>
            </w:r>
            <w:r>
              <w:rPr>
                <w:rFonts w:hint="eastAsia" w:ascii="宋体" w:hAnsi="宋体" w:eastAsia="宋体"/>
                <w:szCs w:val="24"/>
              </w:rPr>
              <w:t>ryo-</w:t>
            </w:r>
            <w:r>
              <w:rPr>
                <w:rFonts w:ascii="宋体" w:hAnsi="宋体" w:eastAsia="宋体"/>
                <w:szCs w:val="24"/>
              </w:rPr>
              <w:t xml:space="preserve">FIB </w:t>
            </w:r>
            <w:r>
              <w:rPr>
                <w:rFonts w:hint="eastAsia" w:ascii="宋体" w:hAnsi="宋体" w:eastAsia="宋体"/>
                <w:szCs w:val="24"/>
              </w:rPr>
              <w:t xml:space="preserve">减薄 </w:t>
            </w:r>
            <w:r>
              <w:rPr>
                <w:rFonts w:ascii="宋体" w:hAnsi="宋体" w:eastAsia="宋体"/>
                <w:szCs w:val="24"/>
              </w:rPr>
              <w:t xml:space="preserve"> </w:t>
            </w:r>
            <w:r>
              <w:rPr>
                <w:rFonts w:ascii="宋体" w:hAnsi="宋体" w:eastAsia="宋体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Cs w:val="24"/>
              </w:rPr>
              <w:t xml:space="preserve"> </w:t>
            </w:r>
            <w:r>
              <w:rPr>
                <w:rFonts w:ascii="宋体" w:hAnsi="宋体" w:eastAsia="宋体"/>
                <w:szCs w:val="24"/>
              </w:rPr>
              <w:t>C</w:t>
            </w:r>
            <w:r>
              <w:rPr>
                <w:rFonts w:hint="eastAsia" w:ascii="宋体" w:hAnsi="宋体" w:eastAsia="宋体"/>
                <w:szCs w:val="24"/>
              </w:rPr>
              <w:t>ryo-</w:t>
            </w:r>
            <w:r>
              <w:rPr>
                <w:rFonts w:ascii="宋体" w:hAnsi="宋体" w:eastAsia="宋体"/>
                <w:szCs w:val="24"/>
              </w:rPr>
              <w:t xml:space="preserve">FIB </w:t>
            </w:r>
            <w:r>
              <w:rPr>
                <w:rFonts w:hint="eastAsia" w:ascii="宋体" w:hAnsi="宋体" w:eastAsia="宋体"/>
                <w:szCs w:val="24"/>
              </w:rPr>
              <w:t>减薄（i</w:t>
            </w:r>
            <w:r>
              <w:rPr>
                <w:rFonts w:ascii="宋体" w:hAnsi="宋体" w:eastAsia="宋体"/>
                <w:szCs w:val="24"/>
              </w:rPr>
              <w:t>FLM</w:t>
            </w:r>
            <w:r>
              <w:rPr>
                <w:rFonts w:hint="eastAsia" w:ascii="宋体" w:hAnsi="宋体" w:eastAsia="宋体"/>
                <w:szCs w:val="24"/>
              </w:rPr>
              <w:t>）</w:t>
            </w:r>
            <w:r>
              <w:rPr>
                <w:rFonts w:ascii="宋体" w:hAnsi="宋体" w:eastAsia="宋体"/>
                <w:szCs w:val="24"/>
              </w:rPr>
              <w:t xml:space="preserve">   </w:t>
            </w:r>
            <w:r>
              <w:rPr>
                <w:rFonts w:ascii="宋体" w:hAnsi="宋体" w:eastAsia="宋体"/>
                <w:szCs w:val="24"/>
              </w:rPr>
              <w:sym w:font="Wingdings 2" w:char="F0A3"/>
            </w:r>
            <w:r>
              <w:rPr>
                <w:rFonts w:hint="eastAsia" w:ascii="宋体" w:hAnsi="宋体" w:eastAsia="宋体"/>
                <w:szCs w:val="24"/>
              </w:rPr>
              <w:t xml:space="preserve"> 其他</w:t>
            </w:r>
            <w:r>
              <w:rPr>
                <w:rFonts w:hint="eastAsia" w:ascii="宋体" w:hAnsi="宋体" w:eastAsia="宋体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4"/>
                <w:u w:val="single"/>
              </w:rPr>
              <w:t xml:space="preserve">    </w:t>
            </w:r>
          </w:p>
        </w:tc>
      </w:tr>
      <w:tr w14:paraId="2BEC0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71" w:type="dxa"/>
            <w:vMerge w:val="restart"/>
            <w:vAlign w:val="center"/>
          </w:tcPr>
          <w:p w14:paraId="161CC06F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机时需求</w:t>
            </w:r>
          </w:p>
          <w:p w14:paraId="5A7E4D68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及测算依据</w:t>
            </w:r>
          </w:p>
        </w:tc>
        <w:tc>
          <w:tcPr>
            <w:tcW w:w="6117" w:type="dxa"/>
            <w:gridSpan w:val="3"/>
            <w:vAlign w:val="center"/>
          </w:tcPr>
          <w:p w14:paraId="147E85C5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拟需</w:t>
            </w:r>
            <w:r>
              <w:rPr>
                <w:rFonts w:ascii="宋体" w:hAnsi="宋体" w:eastAsia="宋体"/>
                <w:szCs w:val="24"/>
              </w:rPr>
              <w:t>A</w:t>
            </w:r>
            <w:r>
              <w:rPr>
                <w:rFonts w:hint="eastAsia" w:ascii="宋体" w:hAnsi="宋体" w:eastAsia="宋体"/>
                <w:szCs w:val="24"/>
              </w:rPr>
              <w:t>rctis电镜</w:t>
            </w:r>
            <w:r>
              <w:rPr>
                <w:rFonts w:ascii="宋体" w:hAnsi="宋体" w:eastAsia="宋体"/>
                <w:szCs w:val="24"/>
              </w:rPr>
              <w:t>机时</w:t>
            </w:r>
            <w:r>
              <w:rPr>
                <w:rFonts w:hint="eastAsia" w:ascii="宋体" w:hAnsi="宋体" w:eastAsia="宋体"/>
                <w:szCs w:val="24"/>
              </w:rPr>
              <w:t>时长</w:t>
            </w:r>
            <w:r>
              <w:rPr>
                <w:rFonts w:ascii="宋体" w:hAnsi="宋体" w:eastAsia="宋体"/>
                <w:szCs w:val="24"/>
              </w:rPr>
              <w:t>__________</w:t>
            </w:r>
            <w:r>
              <w:rPr>
                <w:rFonts w:hint="eastAsia" w:ascii="宋体" w:hAnsi="宋体" w:eastAsia="宋体"/>
                <w:szCs w:val="24"/>
              </w:rPr>
              <w:t>天</w:t>
            </w:r>
          </w:p>
        </w:tc>
      </w:tr>
      <w:tr w14:paraId="26D69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2271" w:type="dxa"/>
            <w:vMerge w:val="continue"/>
            <w:vAlign w:val="center"/>
          </w:tcPr>
          <w:p w14:paraId="618C6EA5">
            <w:pPr>
              <w:jc w:val="left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6117" w:type="dxa"/>
            <w:gridSpan w:val="3"/>
          </w:tcPr>
          <w:p w14:paraId="7EEBB9F4">
            <w:pPr>
              <w:jc w:val="left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szCs w:val="24"/>
              </w:rPr>
              <w:t>测算依据：</w:t>
            </w:r>
          </w:p>
        </w:tc>
      </w:tr>
      <w:tr w14:paraId="49ECF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8388" w:type="dxa"/>
            <w:gridSpan w:val="4"/>
          </w:tcPr>
          <w:p w14:paraId="031FB65D">
            <w:pPr>
              <w:spacing w:before="156" w:beforeLines="50" w:after="156" w:afterLines="5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6、其他情况说明</w:t>
            </w:r>
          </w:p>
        </w:tc>
      </w:tr>
    </w:tbl>
    <w:p w14:paraId="197C214F">
      <w:pPr>
        <w:spacing w:before="156" w:beforeLines="50" w:after="156" w:afterLines="5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AB8"/>
    <w:rsid w:val="000215FF"/>
    <w:rsid w:val="000830EE"/>
    <w:rsid w:val="00087EDF"/>
    <w:rsid w:val="00190A6C"/>
    <w:rsid w:val="001D23E0"/>
    <w:rsid w:val="001D60AF"/>
    <w:rsid w:val="001F4781"/>
    <w:rsid w:val="002E2086"/>
    <w:rsid w:val="00336301"/>
    <w:rsid w:val="004428B7"/>
    <w:rsid w:val="0045065C"/>
    <w:rsid w:val="00494945"/>
    <w:rsid w:val="004B7908"/>
    <w:rsid w:val="004E42AD"/>
    <w:rsid w:val="00542012"/>
    <w:rsid w:val="0054627F"/>
    <w:rsid w:val="00547CD7"/>
    <w:rsid w:val="00570E0E"/>
    <w:rsid w:val="0059753A"/>
    <w:rsid w:val="006C7717"/>
    <w:rsid w:val="006E7CA3"/>
    <w:rsid w:val="007A0C47"/>
    <w:rsid w:val="008632B6"/>
    <w:rsid w:val="008C536D"/>
    <w:rsid w:val="00A048CF"/>
    <w:rsid w:val="00A136D5"/>
    <w:rsid w:val="00A57833"/>
    <w:rsid w:val="00BB0D8A"/>
    <w:rsid w:val="00BB579B"/>
    <w:rsid w:val="00CB3E91"/>
    <w:rsid w:val="00CF3AB8"/>
    <w:rsid w:val="00D77217"/>
    <w:rsid w:val="00D81DF7"/>
    <w:rsid w:val="00E04EFD"/>
    <w:rsid w:val="00EE0C44"/>
    <w:rsid w:val="00F01147"/>
    <w:rsid w:val="00F34D7A"/>
    <w:rsid w:val="00F37B2A"/>
    <w:rsid w:val="00FA1038"/>
    <w:rsid w:val="00FF1C33"/>
    <w:rsid w:val="152E0DF4"/>
    <w:rsid w:val="413B0711"/>
    <w:rsid w:val="4445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uiPriority w:val="0"/>
    <w:pPr>
      <w:widowControl w:val="0"/>
      <w:autoSpaceDE w:val="0"/>
      <w:autoSpaceDN w:val="0"/>
      <w:adjustRightInd w:val="0"/>
    </w:pPr>
    <w:rPr>
      <w:rFonts w:ascii="Arial Unicode MS" w:eastAsia="Arial Unicode MS" w:cs="Arial Unicode MS" w:hAnsiTheme="minorHAnsi"/>
      <w:color w:val="000000"/>
      <w:kern w:val="0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E017F-51D8-4A9B-B30A-0FACCDB2EE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359</Words>
  <Characters>405</Characters>
  <Lines>6</Lines>
  <Paragraphs>1</Paragraphs>
  <TotalTime>1</TotalTime>
  <ScaleCrop>false</ScaleCrop>
  <LinksUpToDate>false</LinksUpToDate>
  <CharactersWithSpaces>427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2024-07-19T01:38:00Z</dcterms:created>
  <dc:creator>Sunqq</dc:creator>
  <cp:lastModifiedBy>郭晓丽</cp:lastModifiedBy>
  <cp:lastPrinted>2024-07-12T07:49:00Z</cp:lastPrinted>
  <dcterms:modified xsi:type="dcterms:W3CDTF">2025-12-02T07:24:57Z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2917427B08BA455D9AFFFC422B6D8E65_13</vt:lpwstr>
  </property>
</Properties>
</file>